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06" w:rsidRDefault="00AD5506" w:rsidP="00AD55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CONSEIL MUNICIPAL</w:t>
      </w:r>
    </w:p>
    <w:p w:rsidR="00AD5506" w:rsidRDefault="00AD5506" w:rsidP="00AD55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SEANCE DU 27 JUIN 2019</w:t>
      </w:r>
    </w:p>
    <w:p w:rsidR="002E75A1" w:rsidRDefault="002E75A1"/>
    <w:p w:rsidR="00AD5506" w:rsidRDefault="00AD5506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7/1 – </w:t>
      </w:r>
      <w:r>
        <w:rPr>
          <w:rFonts w:ascii="Arial" w:hAnsi="Arial" w:cs="Arial"/>
          <w:u w:val="single"/>
        </w:rPr>
        <w:t xml:space="preserve">ADOPTION DU REGLEMENT INTERIEUR DE LA RESTAURATION SCOLAIRE, </w:t>
      </w:r>
      <w:r w:rsidR="00511EF5">
        <w:rPr>
          <w:rFonts w:ascii="Arial" w:hAnsi="Arial" w:cs="Arial"/>
          <w:u w:val="single"/>
        </w:rPr>
        <w:t xml:space="preserve">DE LA PAUSE MERIDIENNE, </w:t>
      </w:r>
      <w:r>
        <w:rPr>
          <w:rFonts w:ascii="Arial" w:hAnsi="Arial" w:cs="Arial"/>
          <w:u w:val="single"/>
        </w:rPr>
        <w:t>DE L’ACCUEIL PERISCOLAIRE</w:t>
      </w:r>
      <w:r w:rsidR="008D5503"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  <w:u w:val="single"/>
        </w:rPr>
        <w:t xml:space="preserve">DES ACCUEILS DE LOISIRS </w:t>
      </w:r>
      <w:r w:rsidR="008D5503">
        <w:rPr>
          <w:rFonts w:ascii="Arial" w:hAnsi="Arial" w:cs="Arial"/>
          <w:u w:val="single"/>
        </w:rPr>
        <w:t xml:space="preserve">ET DE LA GARDERIE DU </w:t>
      </w:r>
      <w:r>
        <w:rPr>
          <w:rFonts w:ascii="Arial" w:hAnsi="Arial" w:cs="Arial"/>
          <w:u w:val="single"/>
        </w:rPr>
        <w:t>MERCREDI</w:t>
      </w:r>
    </w:p>
    <w:p w:rsidR="00AD5506" w:rsidRDefault="00AD5506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AD5506" w:rsidRDefault="00AD5506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E8185D">
        <w:rPr>
          <w:rFonts w:ascii="Arial" w:hAnsi="Arial" w:cs="Arial"/>
        </w:rPr>
        <w:t>semain</w:t>
      </w:r>
      <w:r>
        <w:rPr>
          <w:rFonts w:ascii="Arial" w:hAnsi="Arial" w:cs="Arial"/>
        </w:rPr>
        <w:t xml:space="preserve">e de l’enfant </w:t>
      </w:r>
      <w:r w:rsidR="00F471F5">
        <w:rPr>
          <w:rFonts w:ascii="Arial" w:hAnsi="Arial" w:cs="Arial"/>
        </w:rPr>
        <w:t xml:space="preserve">en période scolaire </w:t>
      </w:r>
      <w:r>
        <w:rPr>
          <w:rFonts w:ascii="Arial" w:hAnsi="Arial" w:cs="Arial"/>
        </w:rPr>
        <w:t xml:space="preserve">est </w:t>
      </w:r>
      <w:r w:rsidR="00F471F5">
        <w:rPr>
          <w:rFonts w:ascii="Arial" w:hAnsi="Arial" w:cs="Arial"/>
        </w:rPr>
        <w:t>décomposée en de nombreuses activités municipales autour du temps de l’école : l’accueil périscolaire</w:t>
      </w:r>
      <w:r w:rsidR="00685324">
        <w:rPr>
          <w:rFonts w:ascii="Arial" w:hAnsi="Arial" w:cs="Arial"/>
        </w:rPr>
        <w:t xml:space="preserve"> matin et soir</w:t>
      </w:r>
      <w:r w:rsidR="00F471F5">
        <w:rPr>
          <w:rFonts w:ascii="Arial" w:hAnsi="Arial" w:cs="Arial"/>
        </w:rPr>
        <w:t>, la restauration scolaire</w:t>
      </w:r>
      <w:r w:rsidR="00CC0ABF">
        <w:rPr>
          <w:rFonts w:ascii="Arial" w:hAnsi="Arial" w:cs="Arial"/>
        </w:rPr>
        <w:t>, la pause méridienne</w:t>
      </w:r>
      <w:r w:rsidR="00EB4C95">
        <w:rPr>
          <w:rFonts w:ascii="Arial" w:hAnsi="Arial" w:cs="Arial"/>
        </w:rPr>
        <w:t xml:space="preserve"> ainsi que </w:t>
      </w:r>
      <w:r w:rsidR="00F471F5">
        <w:rPr>
          <w:rFonts w:ascii="Arial" w:hAnsi="Arial" w:cs="Arial"/>
        </w:rPr>
        <w:t xml:space="preserve">les accueils de loisirs sans hébergement </w:t>
      </w:r>
      <w:r w:rsidR="00EB4C95">
        <w:rPr>
          <w:rFonts w:ascii="Arial" w:hAnsi="Arial" w:cs="Arial"/>
        </w:rPr>
        <w:t xml:space="preserve">et la garderie </w:t>
      </w:r>
      <w:r w:rsidR="00F471F5">
        <w:rPr>
          <w:rFonts w:ascii="Arial" w:hAnsi="Arial" w:cs="Arial"/>
        </w:rPr>
        <w:t>du mercredi.</w:t>
      </w:r>
    </w:p>
    <w:p w:rsidR="00F471F5" w:rsidRDefault="00F471F5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1F5" w:rsidRDefault="00F471F5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 activités doivent être régies par des règles de fonctionnement qui garantissent la qualité du service public. Ces règles sont issues de l’expérience de tous, de la réglementation </w:t>
      </w:r>
      <w:r w:rsidR="00685324">
        <w:rPr>
          <w:rFonts w:ascii="Arial" w:hAnsi="Arial" w:cs="Arial"/>
        </w:rPr>
        <w:t>s’appliquan</w:t>
      </w:r>
      <w:r>
        <w:rPr>
          <w:rFonts w:ascii="Arial" w:hAnsi="Arial" w:cs="Arial"/>
        </w:rPr>
        <w:t xml:space="preserve">t </w:t>
      </w:r>
      <w:r w:rsidR="00685324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ces activités et parfois des nécessités contractuelles avec la Caf du Nord.</w:t>
      </w:r>
    </w:p>
    <w:p w:rsidR="00F471F5" w:rsidRDefault="00F471F5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1F5" w:rsidRDefault="00F471F5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Elles permettent une cohérence dans </w:t>
      </w:r>
      <w:r w:rsidR="00E8185D">
        <w:rPr>
          <w:rFonts w:ascii="Arial" w:hAnsi="Arial" w:cs="Arial"/>
        </w:rPr>
        <w:t xml:space="preserve">les activités qui sont </w:t>
      </w:r>
      <w:r>
        <w:rPr>
          <w:rFonts w:ascii="Arial" w:hAnsi="Arial" w:cs="Arial"/>
        </w:rPr>
        <w:t>proposée</w:t>
      </w:r>
      <w:r w:rsidR="00E8185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aux </w:t>
      </w:r>
      <w:r w:rsidR="00B764BA">
        <w:rPr>
          <w:rFonts w:ascii="Arial" w:hAnsi="Arial" w:cs="Arial"/>
        </w:rPr>
        <w:t>M</w:t>
      </w:r>
      <w:r>
        <w:rPr>
          <w:rFonts w:ascii="Arial" w:hAnsi="Arial" w:cs="Arial"/>
        </w:rPr>
        <w:t>onsois.</w:t>
      </w:r>
      <w:r w:rsidR="002042A5">
        <w:rPr>
          <w:rFonts w:ascii="Arial" w:hAnsi="Arial" w:cs="Arial"/>
        </w:rPr>
        <w:t xml:space="preserve"> Elles assurent la sécurité des enfants</w:t>
      </w:r>
      <w:r w:rsidR="00E8185D">
        <w:rPr>
          <w:rFonts w:ascii="Arial" w:hAnsi="Arial" w:cs="Arial"/>
        </w:rPr>
        <w:t xml:space="preserve">, la neutralité du service public ainsi que </w:t>
      </w:r>
      <w:r w:rsidR="002042A5">
        <w:rPr>
          <w:rFonts w:ascii="Arial" w:hAnsi="Arial" w:cs="Arial"/>
        </w:rPr>
        <w:t>les bonnes relations avec les familles.</w:t>
      </w: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 règlement est nécessaire au vu des effectifs de chaque activité. 1450 enfants sont accueillis en moyenne par jour en restauration scolaire</w:t>
      </w:r>
      <w:r w:rsidR="00EB4C95">
        <w:rPr>
          <w:rFonts w:ascii="Arial" w:hAnsi="Arial" w:cs="Arial"/>
        </w:rPr>
        <w:t xml:space="preserve"> et pause méridienne</w:t>
      </w:r>
      <w:r>
        <w:rPr>
          <w:rFonts w:ascii="Arial" w:hAnsi="Arial" w:cs="Arial"/>
        </w:rPr>
        <w:t xml:space="preserve">, 143 enfants </w:t>
      </w:r>
      <w:r w:rsidR="00EB4C95">
        <w:rPr>
          <w:rFonts w:ascii="Arial" w:hAnsi="Arial" w:cs="Arial"/>
        </w:rPr>
        <w:t>fréquentent</w:t>
      </w:r>
      <w:r>
        <w:rPr>
          <w:rFonts w:ascii="Arial" w:hAnsi="Arial" w:cs="Arial"/>
        </w:rPr>
        <w:t xml:space="preserve"> journalièrement </w:t>
      </w:r>
      <w:r w:rsidR="00EB4C95">
        <w:rPr>
          <w:rFonts w:ascii="Arial" w:hAnsi="Arial" w:cs="Arial"/>
        </w:rPr>
        <w:t>l’</w:t>
      </w:r>
      <w:r>
        <w:rPr>
          <w:rFonts w:ascii="Arial" w:hAnsi="Arial" w:cs="Arial"/>
        </w:rPr>
        <w:t xml:space="preserve">accueil périscolaire et </w:t>
      </w:r>
      <w:r w:rsidR="008D5503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enfants chaque mercredi.</w:t>
      </w: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proposé au Conseil Municipal :</w:t>
      </w: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Default="00905CC9" w:rsidP="00E8185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E8185D">
        <w:rPr>
          <w:rFonts w:ascii="Arial" w:hAnsi="Arial" w:cs="Arial"/>
        </w:rPr>
        <w:t>’adopter</w:t>
      </w:r>
      <w:proofErr w:type="gramEnd"/>
      <w:r w:rsidR="00E8185D">
        <w:rPr>
          <w:rFonts w:ascii="Arial" w:hAnsi="Arial" w:cs="Arial"/>
        </w:rPr>
        <w:t xml:space="preserve"> le règlement intérieur de la restauration scolaire, de l’accueil périscolaire et des accueils de loisirs mercredi ;</w:t>
      </w:r>
    </w:p>
    <w:p w:rsidR="00E8185D" w:rsidRDefault="00E8185D" w:rsidP="00E8185D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Pr="00E8185D" w:rsidRDefault="00905CC9" w:rsidP="00E8185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E8185D">
        <w:rPr>
          <w:rFonts w:ascii="Arial" w:hAnsi="Arial" w:cs="Arial"/>
        </w:rPr>
        <w:t>e</w:t>
      </w:r>
      <w:proofErr w:type="gramEnd"/>
      <w:r w:rsidR="00E8185D">
        <w:rPr>
          <w:rFonts w:ascii="Arial" w:hAnsi="Arial" w:cs="Arial"/>
        </w:rPr>
        <w:t xml:space="preserve"> donner pouvoir à Monsieur Le Maire pour régler toutes les démarches administratives pour sa mise en œuvre.</w:t>
      </w:r>
    </w:p>
    <w:p w:rsidR="00F471F5" w:rsidRDefault="00F471F5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F471F5" w:rsidRPr="00AD5506" w:rsidRDefault="00F471F5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5506" w:rsidRDefault="00AD5506"/>
    <w:p w:rsidR="00AD5506" w:rsidRDefault="00AD5506"/>
    <w:p w:rsidR="00AD5506" w:rsidRDefault="006F1B0D">
      <w:r>
        <w:t xml:space="preserve"> </w:t>
      </w:r>
    </w:p>
    <w:sectPr w:rsidR="00AD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38E"/>
    <w:multiLevelType w:val="hybridMultilevel"/>
    <w:tmpl w:val="FB184A80"/>
    <w:lvl w:ilvl="0" w:tplc="E22EB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06"/>
    <w:rsid w:val="00037347"/>
    <w:rsid w:val="00092D3F"/>
    <w:rsid w:val="000B32E6"/>
    <w:rsid w:val="001A0216"/>
    <w:rsid w:val="002042A5"/>
    <w:rsid w:val="00296807"/>
    <w:rsid w:val="002E75A1"/>
    <w:rsid w:val="00511EF5"/>
    <w:rsid w:val="00685324"/>
    <w:rsid w:val="006F1B0D"/>
    <w:rsid w:val="00871277"/>
    <w:rsid w:val="008D5503"/>
    <w:rsid w:val="00905CC9"/>
    <w:rsid w:val="0094377D"/>
    <w:rsid w:val="00AD5506"/>
    <w:rsid w:val="00B764BA"/>
    <w:rsid w:val="00CC0ABF"/>
    <w:rsid w:val="00D3484D"/>
    <w:rsid w:val="00E8185D"/>
    <w:rsid w:val="00EB4C95"/>
    <w:rsid w:val="00F471F5"/>
    <w:rsid w:val="00FC359A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5F45"/>
  <w15:chartTrackingRefBased/>
  <w15:docId w15:val="{A863B1B7-8162-4006-8964-A979AF7C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Herfeuil</dc:creator>
  <cp:keywords/>
  <dc:description/>
  <cp:lastModifiedBy>Audrey Herfeuil</cp:lastModifiedBy>
  <cp:revision>10</cp:revision>
  <cp:lastPrinted>2019-04-29T11:28:00Z</cp:lastPrinted>
  <dcterms:created xsi:type="dcterms:W3CDTF">2019-04-09T06:37:00Z</dcterms:created>
  <dcterms:modified xsi:type="dcterms:W3CDTF">2019-04-29T11:29:00Z</dcterms:modified>
</cp:coreProperties>
</file>