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CONSEIL MUNICIPAL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>SEANCE DU 27 JUIN 2019</w:t>
      </w:r>
    </w:p>
    <w:p w:rsidR="002E75A1" w:rsidRDefault="002E75A1"/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7/</w:t>
      </w:r>
      <w:r w:rsidR="00824DA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u w:val="single"/>
        </w:rPr>
        <w:t xml:space="preserve">ADOPTION DU REGLEMENT INTERIEUR </w:t>
      </w:r>
      <w:r w:rsidR="00824DA9">
        <w:rPr>
          <w:rFonts w:ascii="Arial" w:hAnsi="Arial" w:cs="Arial"/>
          <w:u w:val="single"/>
        </w:rPr>
        <w:t>DES ETUDES SURVEILLEES</w:t>
      </w:r>
    </w:p>
    <w:p w:rsidR="00AD5506" w:rsidRDefault="00AD5506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</w:p>
    <w:p w:rsidR="00613F7D" w:rsidRDefault="00613F7D" w:rsidP="00824DA9">
      <w:pPr>
        <w:pStyle w:val="Default"/>
        <w:jc w:val="both"/>
        <w:rPr>
          <w:rFonts w:ascii="Arial" w:hAnsi="Arial"/>
        </w:rPr>
      </w:pPr>
    </w:p>
    <w:p w:rsidR="00824DA9" w:rsidRDefault="00824DA9" w:rsidP="00824DA9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>L’étude surveillée est un service municipal</w:t>
      </w:r>
      <w:r w:rsidR="00613F7D">
        <w:rPr>
          <w:rFonts w:ascii="Arial" w:hAnsi="Arial"/>
        </w:rPr>
        <w:t xml:space="preserve">. </w:t>
      </w:r>
      <w:r>
        <w:rPr>
          <w:rFonts w:ascii="Arial" w:hAnsi="Arial"/>
        </w:rPr>
        <w:t>Elle est réservée aux enfants scolarisés dans les écoles élémentaires monsoises Guynemer, Sévigné, Provinces, Montaigne</w:t>
      </w:r>
      <w:r w:rsidR="00913FAF">
        <w:rPr>
          <w:rFonts w:ascii="Arial" w:hAnsi="Arial"/>
        </w:rPr>
        <w:t>, Ronsard</w:t>
      </w:r>
      <w:r>
        <w:rPr>
          <w:rFonts w:ascii="Arial" w:hAnsi="Arial"/>
        </w:rPr>
        <w:t xml:space="preserve"> et La Paix dont les parents souhaitent pouvoir disposer de ce service.</w:t>
      </w:r>
    </w:p>
    <w:p w:rsidR="00824DA9" w:rsidRDefault="00824DA9" w:rsidP="00824DA9">
      <w:pPr>
        <w:pStyle w:val="Default"/>
        <w:jc w:val="both"/>
        <w:rPr>
          <w:rFonts w:ascii="Arial" w:hAnsi="Arial"/>
        </w:rPr>
      </w:pPr>
    </w:p>
    <w:p w:rsidR="00824DA9" w:rsidRDefault="00824DA9" w:rsidP="00824DA9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Cette prestation offre un service éducatif </w:t>
      </w:r>
      <w:r w:rsidR="00C0376E">
        <w:rPr>
          <w:rFonts w:ascii="Arial" w:hAnsi="Arial"/>
        </w:rPr>
        <w:t xml:space="preserve">qui </w:t>
      </w:r>
      <w:r>
        <w:rPr>
          <w:rFonts w:ascii="Arial" w:hAnsi="Arial"/>
        </w:rPr>
        <w:t>permet aux élèves de faire le</w:t>
      </w:r>
      <w:r w:rsidR="00C0376E">
        <w:rPr>
          <w:rFonts w:ascii="Arial" w:hAnsi="Arial"/>
        </w:rPr>
        <w:t>urs</w:t>
      </w:r>
      <w:r>
        <w:rPr>
          <w:rFonts w:ascii="Arial" w:hAnsi="Arial"/>
        </w:rPr>
        <w:t xml:space="preserve"> devoirs et d’apprendre le</w:t>
      </w:r>
      <w:r w:rsidR="00C0376E">
        <w:rPr>
          <w:rFonts w:ascii="Arial" w:hAnsi="Arial"/>
        </w:rPr>
        <w:t>ur</w:t>
      </w:r>
      <w:r>
        <w:rPr>
          <w:rFonts w:ascii="Arial" w:hAnsi="Arial"/>
        </w:rPr>
        <w:t xml:space="preserve">s leçons dans le calme. </w:t>
      </w:r>
    </w:p>
    <w:p w:rsidR="00824DA9" w:rsidRDefault="00824DA9" w:rsidP="00824DA9">
      <w:pPr>
        <w:pStyle w:val="Default"/>
        <w:jc w:val="both"/>
        <w:rPr>
          <w:rFonts w:ascii="Arial" w:hAnsi="Arial"/>
        </w:rPr>
      </w:pPr>
    </w:p>
    <w:p w:rsidR="00824DA9" w:rsidRDefault="00824DA9" w:rsidP="00824DA9">
      <w:pPr>
        <w:pStyle w:val="Default"/>
        <w:jc w:val="both"/>
        <w:rPr>
          <w:rFonts w:ascii="Arial" w:hAnsi="Arial"/>
        </w:rPr>
      </w:pPr>
      <w:r>
        <w:rPr>
          <w:rFonts w:ascii="Arial" w:hAnsi="Arial"/>
        </w:rPr>
        <w:t xml:space="preserve">Les enfants sont encadrés par des professeurs des écoles afin d’en assurer la qualité et la cohérence avec </w:t>
      </w:r>
      <w:r w:rsidR="00613F7D">
        <w:rPr>
          <w:rFonts w:ascii="Arial" w:hAnsi="Arial"/>
        </w:rPr>
        <w:t>les pratiques éducatives de l’école.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13F7D" w:rsidRPr="00613F7D" w:rsidRDefault="00613F7D" w:rsidP="00613F7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13F7D">
        <w:rPr>
          <w:rFonts w:ascii="Arial" w:hAnsi="Arial" w:cs="Arial"/>
        </w:rPr>
        <w:t>531 enfants sont inscrits à l’étude surveillée pour l’année scolaire 2018-2019.</w:t>
      </w:r>
    </w:p>
    <w:p w:rsidR="00824DA9" w:rsidRDefault="00824DA9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Il est proposé au Conseil Municipal :</w:t>
      </w:r>
    </w:p>
    <w:p w:rsidR="00E8185D" w:rsidRDefault="00E8185D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Default="00C0376E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8185D">
        <w:rPr>
          <w:rFonts w:ascii="Arial" w:hAnsi="Arial" w:cs="Arial"/>
        </w:rPr>
        <w:t>’adopter</w:t>
      </w:r>
      <w:proofErr w:type="gramEnd"/>
      <w:r w:rsidR="00E8185D">
        <w:rPr>
          <w:rFonts w:ascii="Arial" w:hAnsi="Arial" w:cs="Arial"/>
        </w:rPr>
        <w:t xml:space="preserve"> le règlement intérieur </w:t>
      </w:r>
      <w:r w:rsidR="00913FAF">
        <w:rPr>
          <w:rFonts w:ascii="Arial" w:hAnsi="Arial" w:cs="Arial"/>
        </w:rPr>
        <w:t>des études surveillées ;</w:t>
      </w:r>
    </w:p>
    <w:p w:rsidR="00E8185D" w:rsidRDefault="00E8185D" w:rsidP="00E8185D">
      <w:pPr>
        <w:pStyle w:val="Paragraphedeliste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8185D" w:rsidRPr="00E8185D" w:rsidRDefault="00C0376E" w:rsidP="00E8185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E8185D">
        <w:rPr>
          <w:rFonts w:ascii="Arial" w:hAnsi="Arial" w:cs="Arial"/>
        </w:rPr>
        <w:t>e</w:t>
      </w:r>
      <w:proofErr w:type="gramEnd"/>
      <w:r w:rsidR="00E8185D">
        <w:rPr>
          <w:rFonts w:ascii="Arial" w:hAnsi="Arial" w:cs="Arial"/>
        </w:rPr>
        <w:t xml:space="preserve"> donner pouvoir à Monsieur Le Maire pour régler toutes les démarches administratives pour sa mise en œuvre.</w:t>
      </w:r>
    </w:p>
    <w:p w:rsidR="00F471F5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471F5" w:rsidRPr="00AD5506" w:rsidRDefault="00F471F5" w:rsidP="00AD550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D5506" w:rsidRDefault="00AD5506"/>
    <w:p w:rsidR="00AD5506" w:rsidRDefault="00AD5506">
      <w:bookmarkStart w:id="0" w:name="_GoBack"/>
      <w:bookmarkEnd w:id="0"/>
    </w:p>
    <w:p w:rsidR="00AD5506" w:rsidRDefault="006F1B0D">
      <w:r>
        <w:t xml:space="preserve"> </w:t>
      </w:r>
    </w:p>
    <w:sectPr w:rsidR="00AD5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 Arial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638E"/>
    <w:multiLevelType w:val="hybridMultilevel"/>
    <w:tmpl w:val="FB184A80"/>
    <w:lvl w:ilvl="0" w:tplc="E22EB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06"/>
    <w:rsid w:val="00037347"/>
    <w:rsid w:val="00092D3F"/>
    <w:rsid w:val="000B32E6"/>
    <w:rsid w:val="001A0216"/>
    <w:rsid w:val="002042A5"/>
    <w:rsid w:val="00296807"/>
    <w:rsid w:val="002E75A1"/>
    <w:rsid w:val="00511EF5"/>
    <w:rsid w:val="00613F7D"/>
    <w:rsid w:val="00685324"/>
    <w:rsid w:val="006F1B0D"/>
    <w:rsid w:val="00824DA9"/>
    <w:rsid w:val="00871277"/>
    <w:rsid w:val="00913FAF"/>
    <w:rsid w:val="0094377D"/>
    <w:rsid w:val="00AD5506"/>
    <w:rsid w:val="00C0376E"/>
    <w:rsid w:val="00CC0ABF"/>
    <w:rsid w:val="00D3484D"/>
    <w:rsid w:val="00E8185D"/>
    <w:rsid w:val="00EB4C95"/>
    <w:rsid w:val="00F471F5"/>
    <w:rsid w:val="00FC359A"/>
    <w:rsid w:val="00FD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FCB9"/>
  <w15:chartTrackingRefBased/>
  <w15:docId w15:val="{A863B1B7-8162-4006-8964-A979AF7C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85D"/>
    <w:pPr>
      <w:ind w:left="720"/>
      <w:contextualSpacing/>
    </w:pPr>
  </w:style>
  <w:style w:type="paragraph" w:customStyle="1" w:styleId="Default">
    <w:name w:val="Default"/>
    <w:basedOn w:val="Normal"/>
    <w:rsid w:val="00824DA9"/>
    <w:pPr>
      <w:widowControl w:val="0"/>
      <w:suppressAutoHyphens/>
      <w:autoSpaceDE w:val="0"/>
      <w:autoSpaceDN w:val="0"/>
      <w:textAlignment w:val="baseline"/>
    </w:pPr>
    <w:rPr>
      <w:rFonts w:ascii="Arial, Arial" w:eastAsia="Arial, Arial" w:hAnsi="Arial, Arial" w:cs="Arial, Arial"/>
      <w:color w:val="000000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Herfeuil</dc:creator>
  <cp:keywords/>
  <dc:description/>
  <cp:lastModifiedBy>Audrey Herfeuil</cp:lastModifiedBy>
  <cp:revision>3</cp:revision>
  <dcterms:created xsi:type="dcterms:W3CDTF">2019-04-10T06:54:00Z</dcterms:created>
  <dcterms:modified xsi:type="dcterms:W3CDTF">2019-04-29T11:30:00Z</dcterms:modified>
</cp:coreProperties>
</file>